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EB6A" w14:textId="77777777" w:rsidR="00184E8E" w:rsidRDefault="00184E8E" w:rsidP="00486FFF">
      <w:pPr>
        <w:spacing w:after="0"/>
        <w:jc w:val="center"/>
        <w:rPr>
          <w:b/>
          <w:sz w:val="16"/>
          <w:szCs w:val="16"/>
        </w:rPr>
      </w:pPr>
    </w:p>
    <w:p w14:paraId="5EE31161" w14:textId="3CD5CF4A" w:rsidR="00E56003" w:rsidRDefault="004D460B" w:rsidP="00486FF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Moving Forward</w:t>
      </w:r>
      <w:r w:rsidR="00E56003">
        <w:rPr>
          <w:b/>
          <w:sz w:val="24"/>
          <w:szCs w:val="24"/>
        </w:rPr>
        <w:t>!</w:t>
      </w:r>
    </w:p>
    <w:p w14:paraId="481EA834" w14:textId="77777777" w:rsidR="00E56003" w:rsidRPr="00E56003" w:rsidRDefault="00E56003" w:rsidP="00486FFF">
      <w:pPr>
        <w:spacing w:after="0"/>
        <w:jc w:val="center"/>
        <w:rPr>
          <w:b/>
          <w:sz w:val="16"/>
          <w:szCs w:val="16"/>
        </w:rPr>
      </w:pPr>
    </w:p>
    <w:p w14:paraId="5B27B74B" w14:textId="1193C81B" w:rsidR="00E56003" w:rsidRDefault="004D460B" w:rsidP="00E5600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Several </w:t>
      </w:r>
      <w:r w:rsidR="00E56003">
        <w:rPr>
          <w:rFonts w:ascii="Times New Roman" w:hAnsi="Times New Roman" w:cs="Times New Roman"/>
          <w:color w:val="000000"/>
          <w:sz w:val="24"/>
          <w:szCs w:val="24"/>
        </w:rPr>
        <w:t xml:space="preserve">milestones have been achieved over the past few months,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forest treatment work is on-going in the area immediately north of town.  </w:t>
      </w:r>
    </w:p>
    <w:p w14:paraId="3BE5A99D" w14:textId="6CF88DFE" w:rsidR="001E2CFA" w:rsidRDefault="00E56003" w:rsidP="003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First, </w:t>
      </w:r>
      <w:r w:rsidR="003D3ADA">
        <w:rPr>
          <w:rFonts w:ascii="Times New Roman" w:hAnsi="Times New Roman" w:cs="Times New Roman"/>
          <w:color w:val="000000"/>
          <w:sz w:val="24"/>
          <w:szCs w:val="24"/>
        </w:rPr>
        <w:t xml:space="preserve">Phase </w:t>
      </w:r>
      <w:proofErr w:type="gramStart"/>
      <w:r w:rsidR="003D3AD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="003D3ADA">
        <w:rPr>
          <w:rFonts w:ascii="Times New Roman" w:hAnsi="Times New Roman" w:cs="Times New Roman"/>
          <w:color w:val="000000"/>
          <w:sz w:val="24"/>
          <w:szCs w:val="24"/>
        </w:rPr>
        <w:t xml:space="preserve">, the area around the base of Mt Elden adjacent to Schultz Creek and Mt Elden Roads is </w:t>
      </w:r>
      <w:r w:rsidR="001E2CFA">
        <w:rPr>
          <w:rFonts w:ascii="Times New Roman" w:hAnsi="Times New Roman" w:cs="Times New Roman"/>
          <w:color w:val="000000"/>
          <w:sz w:val="24"/>
          <w:szCs w:val="24"/>
        </w:rPr>
        <w:t xml:space="preserve">complete.  This encompassed </w:t>
      </w:r>
      <w:r w:rsidR="003D3ADA">
        <w:rPr>
          <w:rFonts w:ascii="Times New Roman" w:hAnsi="Times New Roman" w:cs="Times New Roman"/>
          <w:color w:val="000000"/>
          <w:sz w:val="24"/>
          <w:szCs w:val="24"/>
        </w:rPr>
        <w:t xml:space="preserve">145 acres </w:t>
      </w:r>
      <w:r w:rsidR="001E2CFA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3D3ADA">
        <w:rPr>
          <w:rFonts w:ascii="Times New Roman" w:hAnsi="Times New Roman" w:cs="Times New Roman"/>
          <w:color w:val="000000"/>
          <w:sz w:val="24"/>
          <w:szCs w:val="24"/>
        </w:rPr>
        <w:t>hand-thinn</w:t>
      </w:r>
      <w:r w:rsidR="001E2CFA">
        <w:rPr>
          <w:rFonts w:ascii="Times New Roman" w:hAnsi="Times New Roman" w:cs="Times New Roman"/>
          <w:color w:val="000000"/>
          <w:sz w:val="24"/>
          <w:szCs w:val="24"/>
        </w:rPr>
        <w:t>ing work, and another 662 acres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1E2CFA">
        <w:rPr>
          <w:rFonts w:ascii="Times New Roman" w:hAnsi="Times New Roman" w:cs="Times New Roman"/>
          <w:color w:val="000000"/>
          <w:sz w:val="24"/>
          <w:szCs w:val="24"/>
        </w:rPr>
        <w:t xml:space="preserve">traditional ground-based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mechanical </w:t>
      </w:r>
      <w:r w:rsidR="001E2CFA">
        <w:rPr>
          <w:rFonts w:ascii="Times New Roman" w:hAnsi="Times New Roman" w:cs="Times New Roman"/>
          <w:color w:val="000000"/>
          <w:sz w:val="24"/>
          <w:szCs w:val="24"/>
        </w:rPr>
        <w:t xml:space="preserve">harvesting.  Limbs, tree tops, and other debris from this work was piled, and will be burned as it dries and conditions allow.  </w:t>
      </w:r>
      <w:r w:rsidR="0068364B">
        <w:rPr>
          <w:rFonts w:ascii="Times New Roman" w:hAnsi="Times New Roman" w:cs="Times New Roman"/>
          <w:color w:val="000000"/>
          <w:sz w:val="24"/>
          <w:szCs w:val="24"/>
        </w:rPr>
        <w:t xml:space="preserve">Smoke will be visible at times in this area this winter. </w:t>
      </w:r>
    </w:p>
    <w:p w14:paraId="30ECD370" w14:textId="77777777" w:rsidR="00AD59FF" w:rsidRDefault="003D3ADA" w:rsidP="00E5600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Second, </w:t>
      </w:r>
      <w:r w:rsidR="000E63F7">
        <w:rPr>
          <w:rFonts w:ascii="Times New Roman" w:hAnsi="Times New Roman" w:cs="Times New Roman"/>
          <w:color w:val="000000"/>
          <w:sz w:val="24"/>
          <w:szCs w:val="24"/>
        </w:rPr>
        <w:t xml:space="preserve">Phase II, </w:t>
      </w:r>
      <w:r w:rsidR="001E2CFA">
        <w:rPr>
          <w:rFonts w:ascii="Times New Roman" w:hAnsi="Times New Roman" w:cs="Times New Roman"/>
          <w:color w:val="000000"/>
          <w:sz w:val="24"/>
          <w:szCs w:val="24"/>
        </w:rPr>
        <w:t xml:space="preserve">the steeper-slope areas in the Mt Elden and Schultz Creek areas, has started.  Although </w:t>
      </w:r>
      <w:r w:rsidR="000E63F7">
        <w:rPr>
          <w:rFonts w:ascii="Times New Roman" w:hAnsi="Times New Roman" w:cs="Times New Roman"/>
          <w:color w:val="000000"/>
          <w:sz w:val="24"/>
          <w:szCs w:val="24"/>
        </w:rPr>
        <w:t>105 acres were hand-thinned this past summer</w:t>
      </w:r>
      <w:r w:rsidR="001E2CFA">
        <w:rPr>
          <w:rFonts w:ascii="Times New Roman" w:hAnsi="Times New Roman" w:cs="Times New Roman"/>
          <w:color w:val="000000"/>
          <w:sz w:val="24"/>
          <w:szCs w:val="24"/>
        </w:rPr>
        <w:t xml:space="preserve">, the </w:t>
      </w:r>
      <w:r w:rsidR="000E63F7">
        <w:rPr>
          <w:rFonts w:ascii="Times New Roman" w:hAnsi="Times New Roman" w:cs="Times New Roman"/>
          <w:color w:val="000000"/>
          <w:sz w:val="24"/>
          <w:szCs w:val="24"/>
        </w:rPr>
        <w:t>bigger news</w:t>
      </w:r>
      <w:r w:rsidR="001E2CFA">
        <w:rPr>
          <w:rFonts w:ascii="Times New Roman" w:hAnsi="Times New Roman" w:cs="Times New Roman"/>
          <w:color w:val="000000"/>
          <w:sz w:val="24"/>
          <w:szCs w:val="24"/>
        </w:rPr>
        <w:t xml:space="preserve">, and what will be most noticed, </w:t>
      </w:r>
      <w:r w:rsidR="000E63F7">
        <w:rPr>
          <w:rFonts w:ascii="Times New Roman" w:hAnsi="Times New Roman" w:cs="Times New Roman"/>
          <w:color w:val="000000"/>
          <w:sz w:val="24"/>
          <w:szCs w:val="24"/>
        </w:rPr>
        <w:t xml:space="preserve">is that </w:t>
      </w:r>
      <w:r w:rsidR="000E63F7" w:rsidRPr="00E56003">
        <w:rPr>
          <w:rFonts w:ascii="Times New Roman" w:hAnsi="Times New Roman" w:cs="Times New Roman"/>
          <w:color w:val="000000"/>
          <w:sz w:val="24"/>
          <w:szCs w:val="24"/>
        </w:rPr>
        <w:t>bo</w:t>
      </w:r>
      <w:r w:rsidR="001E2CFA">
        <w:rPr>
          <w:rFonts w:ascii="Times New Roman" w:hAnsi="Times New Roman" w:cs="Times New Roman"/>
          <w:color w:val="000000"/>
          <w:sz w:val="24"/>
          <w:szCs w:val="24"/>
        </w:rPr>
        <w:t>th ground-based and helicopter operations are now</w:t>
      </w:r>
      <w:r w:rsidR="00AD59FF">
        <w:rPr>
          <w:rFonts w:ascii="Times New Roman" w:hAnsi="Times New Roman" w:cs="Times New Roman"/>
          <w:color w:val="000000"/>
          <w:sz w:val="24"/>
          <w:szCs w:val="24"/>
        </w:rPr>
        <w:t xml:space="preserve"> underway.</w:t>
      </w:r>
      <w:r w:rsidR="001E2CF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3CA39997" w14:textId="00D8B139" w:rsidR="006A175A" w:rsidRDefault="001E2CFA" w:rsidP="006A17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Steep-slope ground and helicopter operations are </w:t>
      </w:r>
      <w:r>
        <w:rPr>
          <w:rFonts w:ascii="Times New Roman" w:hAnsi="Times New Roman" w:cs="Times New Roman"/>
          <w:color w:val="000000"/>
          <w:sz w:val="24"/>
          <w:szCs w:val="24"/>
        </w:rPr>
        <w:t>not common in the southwest.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D59FF">
        <w:rPr>
          <w:rFonts w:ascii="Times New Roman" w:hAnsi="Times New Roman" w:cs="Times New Roman"/>
          <w:color w:val="000000"/>
          <w:sz w:val="24"/>
          <w:szCs w:val="24"/>
        </w:rPr>
        <w:t>In each, hand-felling of tress will occur first, followed by removal of the material.  As conditions allow, both these efforts will continue throughout the winter</w:t>
      </w:r>
      <w:r w:rsidR="006A175A">
        <w:rPr>
          <w:rFonts w:ascii="Times New Roman" w:hAnsi="Times New Roman" w:cs="Times New Roman"/>
          <w:color w:val="000000"/>
          <w:sz w:val="24"/>
          <w:szCs w:val="24"/>
        </w:rPr>
        <w:t>.  R</w:t>
      </w:r>
      <w:r w:rsidR="006A175A">
        <w:rPr>
          <w:rFonts w:ascii="Times New Roman" w:hAnsi="Times New Roman" w:cs="Times New Roman"/>
          <w:color w:val="000000"/>
          <w:sz w:val="24"/>
          <w:szCs w:val="24"/>
        </w:rPr>
        <w:t>esidents of and visitors to the neighborhoods near Schultz Creek and Mt Elden Road</w:t>
      </w:r>
      <w:r w:rsidR="006A175A">
        <w:rPr>
          <w:rFonts w:ascii="Times New Roman" w:hAnsi="Times New Roman" w:cs="Times New Roman"/>
          <w:color w:val="000000"/>
          <w:sz w:val="24"/>
          <w:szCs w:val="24"/>
        </w:rPr>
        <w:t xml:space="preserve"> can expect to hear noise as operations occur, particularly from helicopter flights as wood is picked-up and moved to decking sites.  </w:t>
      </w:r>
      <w:r w:rsidR="006A1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5FEBCE" w14:textId="5FB371E1" w:rsidR="00E56003" w:rsidRPr="006A175A" w:rsidRDefault="00E56003" w:rsidP="00E56003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6003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AD59FF">
        <w:rPr>
          <w:rFonts w:ascii="Times New Roman" w:hAnsi="Times New Roman" w:cs="Times New Roman"/>
          <w:color w:val="000000"/>
          <w:sz w:val="24"/>
          <w:szCs w:val="24"/>
        </w:rPr>
        <w:t>this work p</w:t>
      </w:r>
      <w:r w:rsidR="001F3D53">
        <w:rPr>
          <w:rFonts w:ascii="Times New Roman" w:hAnsi="Times New Roman" w:cs="Times New Roman"/>
          <w:color w:val="000000"/>
          <w:sz w:val="24"/>
          <w:szCs w:val="24"/>
        </w:rPr>
        <w:t>rogresses, Closure O</w:t>
      </w:r>
      <w:r w:rsidRPr="00E56003">
        <w:rPr>
          <w:rFonts w:ascii="Times New Roman" w:hAnsi="Times New Roman" w:cs="Times New Roman"/>
          <w:color w:val="000000"/>
          <w:sz w:val="24"/>
          <w:szCs w:val="24"/>
        </w:rPr>
        <w:t xml:space="preserve">rders </w:t>
      </w:r>
      <w:r w:rsidR="00AD59FF">
        <w:rPr>
          <w:rFonts w:ascii="Times New Roman" w:hAnsi="Times New Roman" w:cs="Times New Roman"/>
          <w:color w:val="000000"/>
          <w:sz w:val="24"/>
          <w:szCs w:val="24"/>
        </w:rPr>
        <w:t xml:space="preserve">restricting public access into the area </w:t>
      </w:r>
      <w:r w:rsidR="001F3D53">
        <w:rPr>
          <w:rFonts w:ascii="Times New Roman" w:hAnsi="Times New Roman" w:cs="Times New Roman"/>
          <w:color w:val="000000"/>
          <w:sz w:val="24"/>
          <w:szCs w:val="24"/>
        </w:rPr>
        <w:t xml:space="preserve">will be implemented for </w:t>
      </w:r>
      <w:r w:rsidR="00AD59FF">
        <w:rPr>
          <w:rFonts w:ascii="Times New Roman" w:hAnsi="Times New Roman" w:cs="Times New Roman"/>
          <w:color w:val="000000"/>
          <w:sz w:val="24"/>
          <w:szCs w:val="24"/>
        </w:rPr>
        <w:t>community</w:t>
      </w:r>
      <w:r w:rsidR="001F3D53">
        <w:rPr>
          <w:rFonts w:ascii="Times New Roman" w:hAnsi="Times New Roman" w:cs="Times New Roman"/>
          <w:color w:val="000000"/>
          <w:sz w:val="24"/>
          <w:szCs w:val="24"/>
        </w:rPr>
        <w:t xml:space="preserve"> and operator safety.  </w:t>
      </w:r>
      <w:r w:rsidR="00AD59FF">
        <w:rPr>
          <w:rFonts w:ascii="Times New Roman" w:hAnsi="Times New Roman" w:cs="Times New Roman"/>
          <w:color w:val="000000"/>
          <w:sz w:val="24"/>
          <w:szCs w:val="24"/>
        </w:rPr>
        <w:t xml:space="preserve">This includes roads and trails, such as the popular </w:t>
      </w:r>
      <w:r w:rsidRPr="00E56003">
        <w:rPr>
          <w:rFonts w:ascii="Times New Roman" w:hAnsi="Times New Roman" w:cs="Times New Roman"/>
          <w:color w:val="000000"/>
          <w:sz w:val="24"/>
          <w:szCs w:val="24"/>
        </w:rPr>
        <w:t>Rocky Ridge trail. </w:t>
      </w:r>
      <w:r w:rsidR="00AD59FF">
        <w:rPr>
          <w:rFonts w:ascii="Times New Roman" w:hAnsi="Times New Roman" w:cs="Times New Roman"/>
          <w:color w:val="000000"/>
          <w:sz w:val="24"/>
          <w:szCs w:val="24"/>
        </w:rPr>
        <w:t xml:space="preserve"> The exact duration of the Closure areas will vary</w:t>
      </w:r>
      <w:r w:rsidR="006A175A">
        <w:rPr>
          <w:rFonts w:ascii="Times New Roman" w:hAnsi="Times New Roman" w:cs="Times New Roman"/>
          <w:color w:val="000000"/>
          <w:sz w:val="24"/>
          <w:szCs w:val="24"/>
        </w:rPr>
        <w:t xml:space="preserve">, but none will be removed until it is safe for the public to venture into the area.  Ground-based work will continue throughout 2019, but Helicopter work is expected to wrap-up by late spring.  We urge all to respect the Closure Orders: </w:t>
      </w:r>
      <w:r w:rsidR="006A175A" w:rsidRPr="006A175A">
        <w:rPr>
          <w:rFonts w:ascii="Times New Roman" w:hAnsi="Times New Roman" w:cs="Times New Roman"/>
          <w:b/>
          <w:i/>
          <w:color w:val="000000"/>
          <w:sz w:val="24"/>
          <w:szCs w:val="24"/>
        </w:rPr>
        <w:t>Be Smart, Be Safe!</w:t>
      </w:r>
    </w:p>
    <w:p w14:paraId="5F8A96E4" w14:textId="77777777" w:rsidR="007C1122" w:rsidRPr="00E56003" w:rsidRDefault="007C1122" w:rsidP="007C112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6003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these </w:t>
      </w:r>
      <w:r w:rsidRPr="00E56003">
        <w:rPr>
          <w:rFonts w:ascii="Times New Roman" w:hAnsi="Times New Roman" w:cs="Times New Roman"/>
          <w:color w:val="000000"/>
          <w:sz w:val="24"/>
          <w:szCs w:val="24"/>
        </w:rPr>
        <w:t xml:space="preserve">operations continue, some of the material will be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temporarily </w:t>
      </w:r>
      <w:r w:rsidRPr="00E56003">
        <w:rPr>
          <w:rFonts w:ascii="Times New Roman" w:hAnsi="Times New Roman" w:cs="Times New Roman"/>
          <w:color w:val="000000"/>
          <w:sz w:val="24"/>
          <w:szCs w:val="24"/>
        </w:rPr>
        <w:t>decked in the Schultz burn scar along Forest Road 420</w:t>
      </w:r>
      <w:r>
        <w:rPr>
          <w:rFonts w:ascii="Times New Roman" w:hAnsi="Times New Roman" w:cs="Times New Roman"/>
          <w:color w:val="000000"/>
          <w:sz w:val="24"/>
          <w:szCs w:val="24"/>
        </w:rPr>
        <w:t>.  Removal will occur later as the material is either sold or</w:t>
      </w:r>
      <w:r w:rsidRPr="00E56003">
        <w:rPr>
          <w:rFonts w:ascii="Times New Roman" w:hAnsi="Times New Roman" w:cs="Times New Roman"/>
          <w:color w:val="000000"/>
          <w:sz w:val="24"/>
          <w:szCs w:val="24"/>
        </w:rPr>
        <w:t xml:space="preserve"> disposed of through other means.  More information will be forthcoming in the next few months.</w:t>
      </w:r>
    </w:p>
    <w:p w14:paraId="37436A8F" w14:textId="467B405D" w:rsidR="000A613A" w:rsidRDefault="00BD3B3E" w:rsidP="000A613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Finally, m</w:t>
      </w:r>
      <w:r w:rsidR="000E3D86">
        <w:rPr>
          <w:rFonts w:ascii="Times New Roman" w:hAnsi="Times New Roman" w:cs="Times New Roman"/>
          <w:color w:val="000000"/>
          <w:sz w:val="24"/>
          <w:szCs w:val="24"/>
        </w:rPr>
        <w:t xml:space="preserve">oving </w:t>
      </w:r>
      <w:r w:rsidR="007C1122">
        <w:rPr>
          <w:rFonts w:ascii="Times New Roman" w:hAnsi="Times New Roman" w:cs="Times New Roman"/>
          <w:color w:val="000000"/>
          <w:sz w:val="24"/>
          <w:szCs w:val="24"/>
        </w:rPr>
        <w:t xml:space="preserve">into next summer, hand-thinning operations will continue in the </w:t>
      </w:r>
      <w:proofErr w:type="spellStart"/>
      <w:r w:rsidR="007C1122">
        <w:rPr>
          <w:rFonts w:ascii="Times New Roman" w:hAnsi="Times New Roman" w:cs="Times New Roman"/>
          <w:color w:val="000000"/>
          <w:sz w:val="24"/>
          <w:szCs w:val="24"/>
        </w:rPr>
        <w:t>Brookbank</w:t>
      </w:r>
      <w:proofErr w:type="spellEnd"/>
      <w:r w:rsidR="007C1122">
        <w:rPr>
          <w:rFonts w:ascii="Times New Roman" w:hAnsi="Times New Roman" w:cs="Times New Roman"/>
          <w:color w:val="000000"/>
          <w:sz w:val="24"/>
          <w:szCs w:val="24"/>
        </w:rPr>
        <w:t xml:space="preserve"> Meadow area, and will likely also occur in other areas throughout Dry Lake Hills</w:t>
      </w:r>
      <w:r w:rsidR="000E3D86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305BB20A" w14:textId="3D77FA86" w:rsidR="000A613A" w:rsidRDefault="000A613A" w:rsidP="000A613A">
      <w:pPr>
        <w:pBdr>
          <w:bottom w:val="double" w:sz="6" w:space="1" w:color="auto"/>
        </w:pBd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79896CB4" w14:textId="77777777" w:rsidR="00A474CA" w:rsidRPr="000A613A" w:rsidRDefault="00A474CA" w:rsidP="000A613A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7A774734" w14:textId="77777777" w:rsidR="00BD3B3E" w:rsidRDefault="00BD3B3E" w:rsidP="000A613A">
      <w:pPr>
        <w:spacing w:after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0699B33" w14:textId="69E46804" w:rsidR="004D460B" w:rsidRDefault="00A474CA" w:rsidP="000A613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474C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lastRenderedPageBreak/>
        <w:t>SIDEBAR 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</w:tblGrid>
      <w:tr w:rsidR="004D460B" w14:paraId="295944D4" w14:textId="77777777" w:rsidTr="004D460B">
        <w:tc>
          <w:tcPr>
            <w:tcW w:w="8455" w:type="dxa"/>
          </w:tcPr>
          <w:p w14:paraId="18A6B59F" w14:textId="6933A23D" w:rsidR="004D460B" w:rsidRDefault="004D460B" w:rsidP="004D4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FWPP highlights include:  </w:t>
            </w:r>
          </w:p>
          <w:p w14:paraId="4E9251AE" w14:textId="5F82304F" w:rsidR="004D460B" w:rsidRDefault="004D460B" w:rsidP="004D460B">
            <w:pPr>
              <w:numPr>
                <w:ilvl w:val="0"/>
                <w:numId w:val="2"/>
              </w:num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D86">
              <w:rPr>
                <w:rFonts w:ascii="Times New Roman" w:hAnsi="Times New Roman" w:cs="Times New Roman"/>
                <w:sz w:val="24"/>
                <w:szCs w:val="24"/>
              </w:rPr>
              <w:t>Completion of all environmental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boundary surveys.</w:t>
            </w:r>
          </w:p>
          <w:p w14:paraId="632F6BFD" w14:textId="77777777" w:rsidR="004D460B" w:rsidRPr="000E3D86" w:rsidRDefault="004D460B" w:rsidP="004D460B">
            <w:pPr>
              <w:numPr>
                <w:ilvl w:val="0"/>
                <w:numId w:val="2"/>
              </w:num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D86">
              <w:rPr>
                <w:rFonts w:ascii="Times New Roman" w:eastAsia="Calibri" w:hAnsi="Times New Roman" w:cs="Times New Roman"/>
                <w:sz w:val="24"/>
                <w:szCs w:val="24"/>
              </w:rPr>
              <w:t>Construction of nearly three and a half miles of temporary roads.</w:t>
            </w:r>
          </w:p>
          <w:p w14:paraId="2D4EC657" w14:textId="77777777" w:rsidR="004D460B" w:rsidRPr="000E3D86" w:rsidRDefault="004D460B" w:rsidP="004D460B">
            <w:pPr>
              <w:numPr>
                <w:ilvl w:val="0"/>
                <w:numId w:val="2"/>
              </w:num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D86">
              <w:rPr>
                <w:rFonts w:ascii="Times New Roman" w:eastAsia="Calibri" w:hAnsi="Times New Roman" w:cs="Times New Roman"/>
                <w:sz w:val="24"/>
                <w:szCs w:val="24"/>
              </w:rPr>
              <w:t>Rebuild/resurface of nearly eight miles of existing roads.</w:t>
            </w:r>
          </w:p>
          <w:p w14:paraId="421BD3FE" w14:textId="6C723BAA" w:rsidR="004D460B" w:rsidRPr="000E3D86" w:rsidRDefault="00A474CA" w:rsidP="004D460B">
            <w:pPr>
              <w:numPr>
                <w:ilvl w:val="0"/>
                <w:numId w:val="2"/>
              </w:num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Completed tree marking on nearly </w:t>
            </w:r>
            <w:r w:rsidR="004D460B" w:rsidRPr="000E3D86">
              <w:rPr>
                <w:rFonts w:ascii="Times New Roman" w:eastAsia="Calibri" w:hAnsi="Times New Roman" w:cs="Times New Roman"/>
                <w:sz w:val="24"/>
                <w:szCs w:val="24"/>
              </w:rPr>
              <w:t>3,300 acres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0A08FB0" w14:textId="36F1729E" w:rsidR="004D460B" w:rsidRPr="000E3D86" w:rsidRDefault="00A474CA" w:rsidP="004D46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4D460B" w:rsidRPr="000E3D86">
              <w:rPr>
                <w:rFonts w:ascii="Times New Roman" w:hAnsi="Times New Roman" w:cs="Times New Roman"/>
                <w:sz w:val="24"/>
                <w:szCs w:val="24"/>
              </w:rPr>
              <w:t>thinning/harvesting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over </w:t>
            </w:r>
            <w:r w:rsidRPr="000E3D86">
              <w:rPr>
                <w:rFonts w:ascii="Times New Roman" w:hAnsi="Times New Roman" w:cs="Times New Roman"/>
                <w:sz w:val="24"/>
                <w:szCs w:val="24"/>
              </w:rPr>
              <w:t>4,000 acres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60B" w:rsidRPr="000E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B539A9" w14:textId="6C01888F" w:rsidR="004D460B" w:rsidRPr="000E3D86" w:rsidRDefault="00A474CA" w:rsidP="004D46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Distributed o</w:t>
            </w:r>
            <w:r w:rsidR="004D460B" w:rsidRPr="000E3D86">
              <w:rPr>
                <w:rFonts w:ascii="Times New Roman" w:hAnsi="Times New Roman" w:cs="Times New Roman"/>
                <w:sz w:val="24"/>
                <w:szCs w:val="24"/>
              </w:rPr>
              <w:t xml:space="preserve">ver 3,000 cords of firewood to area residents,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provided </w:t>
            </w:r>
            <w:r w:rsidR="004D460B">
              <w:rPr>
                <w:rFonts w:ascii="Times New Roman" w:hAnsi="Times New Roman" w:cs="Times New Roman"/>
                <w:sz w:val="24"/>
                <w:szCs w:val="24"/>
              </w:rPr>
              <w:t>wood to local forest operators.</w:t>
            </w:r>
          </w:p>
          <w:p w14:paraId="457209B9" w14:textId="77777777" w:rsidR="004D460B" w:rsidRPr="000E3D86" w:rsidRDefault="004D460B" w:rsidP="004D46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3D86">
              <w:rPr>
                <w:rFonts w:ascii="Times New Roman" w:hAnsi="Times New Roman" w:cs="Times New Roman"/>
                <w:sz w:val="24"/>
                <w:szCs w:val="24"/>
              </w:rPr>
              <w:t>Chipped nearly 1,500 acres of debris, supplying Salt River Project with material used for their electrical generation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 at the St Johns power-plant.</w:t>
            </w:r>
          </w:p>
          <w:p w14:paraId="42EBC550" w14:textId="4CD52D7F" w:rsidR="004D460B" w:rsidRPr="000E3D86" w:rsidRDefault="00A474CA" w:rsidP="004D46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n</w:t>
            </w:r>
            <w:r w:rsidR="004D460B" w:rsidRPr="000E3D86">
              <w:rPr>
                <w:rFonts w:ascii="Times New Roman" w:hAnsi="Times New Roman" w:cs="Times New Roman"/>
                <w:sz w:val="24"/>
                <w:szCs w:val="24"/>
              </w:rPr>
              <w:t>early 3,000 acre</w:t>
            </w:r>
            <w:r w:rsidR="004D460B">
              <w:rPr>
                <w:rFonts w:ascii="Times New Roman" w:hAnsi="Times New Roman" w:cs="Times New Roman"/>
                <w:sz w:val="24"/>
                <w:szCs w:val="24"/>
              </w:rPr>
              <w:t>s of pile and broadcast burning.</w:t>
            </w:r>
            <w:r w:rsidR="004D460B" w:rsidRPr="000E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FD765C" w14:textId="77777777" w:rsidR="004D460B" w:rsidRPr="000E3D86" w:rsidRDefault="004D460B" w:rsidP="004D46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3D86">
              <w:rPr>
                <w:rFonts w:ascii="Times New Roman" w:hAnsi="Times New Roman" w:cs="Times New Roman"/>
                <w:sz w:val="24"/>
                <w:szCs w:val="24"/>
              </w:rPr>
              <w:t>Over 14,000 hours of volunteer labor,</w:t>
            </w:r>
          </w:p>
          <w:p w14:paraId="3BB2A1A1" w14:textId="02D64AF2" w:rsidR="004D460B" w:rsidRPr="000E3D86" w:rsidRDefault="004D460B" w:rsidP="004D46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3D86">
              <w:rPr>
                <w:rFonts w:ascii="Times New Roman" w:hAnsi="Times New Roman" w:cs="Times New Roman"/>
                <w:sz w:val="24"/>
                <w:szCs w:val="24"/>
              </w:rPr>
              <w:t xml:space="preserve">Installed four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streamflow </w:t>
            </w:r>
            <w:r w:rsidR="00A474CA">
              <w:rPr>
                <w:rFonts w:ascii="Times New Roman" w:hAnsi="Times New Roman" w:cs="Times New Roman"/>
                <w:sz w:val="24"/>
                <w:szCs w:val="24"/>
              </w:rPr>
              <w:t>gauge stations.</w:t>
            </w:r>
          </w:p>
          <w:p w14:paraId="4EEF8124" w14:textId="77777777" w:rsidR="004D460B" w:rsidRPr="000E3D86" w:rsidRDefault="004D460B" w:rsidP="004D460B">
            <w:pPr>
              <w:numPr>
                <w:ilvl w:val="0"/>
                <w:numId w:val="2"/>
              </w:num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D86">
              <w:rPr>
                <w:rFonts w:ascii="Times New Roman" w:eastAsia="Calibri" w:hAnsi="Times New Roman" w:cs="Times New Roman"/>
                <w:sz w:val="24"/>
                <w:szCs w:val="24"/>
              </w:rPr>
              <w:t>Created the City’s Monitoring Plan.</w:t>
            </w:r>
          </w:p>
          <w:p w14:paraId="553A323F" w14:textId="324A8B9B" w:rsidR="004D460B" w:rsidRPr="000E3D86" w:rsidRDefault="00A474CA" w:rsidP="004D460B">
            <w:pPr>
              <w:numPr>
                <w:ilvl w:val="0"/>
                <w:numId w:val="2"/>
              </w:num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Hosted </w:t>
            </w:r>
            <w:r w:rsidR="004D460B" w:rsidRPr="000E3D86">
              <w:rPr>
                <w:rFonts w:ascii="Times New Roman" w:eastAsia="Calibri" w:hAnsi="Times New Roman" w:cs="Times New Roman"/>
                <w:sz w:val="24"/>
                <w:szCs w:val="24"/>
              </w:rPr>
              <w:t>over 60 public events/field trips.</w:t>
            </w:r>
          </w:p>
          <w:p w14:paraId="34A67181" w14:textId="3B6F71D0" w:rsidR="004D460B" w:rsidRPr="000E3D86" w:rsidRDefault="004D460B" w:rsidP="004D460B">
            <w:pPr>
              <w:numPr>
                <w:ilvl w:val="0"/>
                <w:numId w:val="2"/>
              </w:num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Completed field tests of an emerging tablet technology </w:t>
            </w:r>
            <w:r w:rsidR="00A4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</w:t>
            </w:r>
            <w:r w:rsidRPr="000E3D86">
              <w:rPr>
                <w:rFonts w:ascii="Times New Roman" w:eastAsia="Calibri" w:hAnsi="Times New Roman" w:cs="Times New Roman"/>
                <w:sz w:val="24"/>
                <w:szCs w:val="24"/>
              </w:rPr>
              <w:t>replace tree paint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05D3ACD" w14:textId="13F99772" w:rsidR="004D460B" w:rsidRPr="000E3D86" w:rsidRDefault="004D460B" w:rsidP="004D46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3D86">
              <w:rPr>
                <w:rFonts w:ascii="Times New Roman" w:hAnsi="Times New Roman" w:cs="Times New Roman"/>
                <w:sz w:val="24"/>
                <w:szCs w:val="24"/>
              </w:rPr>
              <w:t>Engage</w:t>
            </w:r>
            <w:r w:rsidR="00A474C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E3D86">
              <w:rPr>
                <w:rFonts w:ascii="Times New Roman" w:hAnsi="Times New Roman" w:cs="Times New Roman"/>
                <w:sz w:val="24"/>
                <w:szCs w:val="24"/>
              </w:rPr>
              <w:t xml:space="preserve"> NAU students in this outdoor living lab.   </w:t>
            </w:r>
          </w:p>
          <w:p w14:paraId="43A5BB9D" w14:textId="08B68741" w:rsidR="004D460B" w:rsidRPr="000E3D86" w:rsidRDefault="00A474CA" w:rsidP="004D46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D460B" w:rsidRPr="000E3D86">
              <w:rPr>
                <w:rFonts w:ascii="Times New Roman" w:hAnsi="Times New Roman" w:cs="Times New Roman"/>
                <w:sz w:val="24"/>
                <w:szCs w:val="24"/>
              </w:rPr>
              <w:t>rained 32 American Conservation Experience crew members as sawyers</w:t>
            </w:r>
            <w:r w:rsidR="004D4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60B" w:rsidRPr="000E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1B5AAA" w14:textId="77777777" w:rsidR="004D460B" w:rsidRPr="000E3D86" w:rsidRDefault="004D460B" w:rsidP="004D46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3D86">
              <w:rPr>
                <w:rFonts w:ascii="Times New Roman" w:hAnsi="Times New Roman" w:cs="Times New Roman"/>
                <w:sz w:val="24"/>
                <w:szCs w:val="24"/>
              </w:rPr>
              <w:t>Employed 75 seasonal crew 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 many from the immediate area.</w:t>
            </w:r>
          </w:p>
          <w:p w14:paraId="3F89ED16" w14:textId="7CE3F657" w:rsidR="004D460B" w:rsidRDefault="004D460B" w:rsidP="00A474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13A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="00A474CA">
              <w:rPr>
                <w:rFonts w:ascii="Times New Roman" w:hAnsi="Times New Roman" w:cs="Times New Roman"/>
                <w:sz w:val="24"/>
                <w:szCs w:val="24"/>
              </w:rPr>
              <w:t>ured over $7 million in non-city funds (i</w:t>
            </w:r>
            <w:r w:rsidRPr="000A613A">
              <w:rPr>
                <w:rFonts w:ascii="Times New Roman" w:hAnsi="Times New Roman" w:cs="Times New Roman"/>
                <w:sz w:val="24"/>
                <w:szCs w:val="24"/>
              </w:rPr>
              <w:t>n addition to that approved by the voters)</w:t>
            </w:r>
            <w:r w:rsidR="00A47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938FC3E" w14:textId="77777777" w:rsidR="004D460B" w:rsidRDefault="004D460B" w:rsidP="000A613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74C6801" w14:textId="77777777" w:rsidR="000A613A" w:rsidRPr="000A613A" w:rsidRDefault="000A613A" w:rsidP="000A613A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A613A" w:rsidRPr="000A613A" w:rsidSect="000A6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40299" w14:textId="77777777" w:rsidR="00A05AA7" w:rsidRDefault="00A05AA7" w:rsidP="00612F87">
      <w:pPr>
        <w:spacing w:after="0" w:line="240" w:lineRule="auto"/>
      </w:pPr>
      <w:r>
        <w:separator/>
      </w:r>
    </w:p>
  </w:endnote>
  <w:endnote w:type="continuationSeparator" w:id="0">
    <w:p w14:paraId="10578F1C" w14:textId="77777777" w:rsidR="00A05AA7" w:rsidRDefault="00A05AA7" w:rsidP="0061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54A8C" w14:textId="77777777" w:rsidR="00ED6DE6" w:rsidRDefault="00ED6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44863" w14:textId="77777777" w:rsidR="00ED6DE6" w:rsidRDefault="00ED6D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679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062A7D" w14:textId="51929F36" w:rsidR="00646043" w:rsidRDefault="00FC792A" w:rsidP="00646043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46043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D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46043"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46043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D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98BA1A" w14:textId="77777777" w:rsidR="00646043" w:rsidRDefault="00646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98B45" w14:textId="77777777" w:rsidR="00A05AA7" w:rsidRDefault="00A05AA7" w:rsidP="00612F87">
      <w:pPr>
        <w:spacing w:after="0" w:line="240" w:lineRule="auto"/>
      </w:pPr>
      <w:r>
        <w:separator/>
      </w:r>
    </w:p>
  </w:footnote>
  <w:footnote w:type="continuationSeparator" w:id="0">
    <w:p w14:paraId="4CDD589A" w14:textId="77777777" w:rsidR="00A05AA7" w:rsidRDefault="00A05AA7" w:rsidP="0061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4765" w14:textId="77777777" w:rsidR="00ED6DE6" w:rsidRDefault="00ED6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687937"/>
      <w:docPartObj>
        <w:docPartGallery w:val="Watermarks"/>
        <w:docPartUnique/>
      </w:docPartObj>
    </w:sdtPr>
    <w:sdtContent>
      <w:p w14:paraId="45268C90" w14:textId="7213363F" w:rsidR="00ED6DE6" w:rsidRDefault="00ED6DE6">
        <w:pPr>
          <w:pStyle w:val="Header"/>
        </w:pPr>
        <w:r>
          <w:rPr>
            <w:noProof/>
          </w:rPr>
          <w:pict w14:anchorId="2D505B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433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FB189" w14:textId="21AA72B6" w:rsidR="004D460B" w:rsidRDefault="004D460B" w:rsidP="00646043">
    <w:pPr>
      <w:pStyle w:val="Header"/>
      <w:rPr>
        <w:rFonts w:ascii="Times New Roman" w:hAnsi="Times New Roman" w:cs="Times New Roman"/>
        <w:b/>
        <w:sz w:val="44"/>
        <w:szCs w:val="44"/>
      </w:rPr>
    </w:pPr>
    <w:r w:rsidRPr="00C17115">
      <w:rPr>
        <w:noProof/>
        <w:sz w:val="20"/>
      </w:rPr>
      <w:drawing>
        <wp:anchor distT="0" distB="0" distL="114300" distR="114300" simplePos="0" relativeHeight="251671040" behindDoc="1" locked="0" layoutInCell="1" allowOverlap="1" wp14:anchorId="609D0EBD" wp14:editId="3C5AEFF7">
          <wp:simplePos x="0" y="0"/>
          <wp:positionH relativeFrom="margin">
            <wp:posOffset>5000625</wp:posOffset>
          </wp:positionH>
          <wp:positionV relativeFrom="paragraph">
            <wp:posOffset>5715</wp:posOffset>
          </wp:positionV>
          <wp:extent cx="1362075" cy="1381125"/>
          <wp:effectExtent l="0" t="0" r="9525" b="9525"/>
          <wp:wrapNone/>
          <wp:docPr id="7" name="Picture 2" descr="FINA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Color.PNG"/>
                  <pic:cNvPicPr/>
                </pic:nvPicPr>
                <pic:blipFill rotWithShape="1">
                  <a:blip r:embed="rId1"/>
                  <a:srcRect l="3246" r="3896"/>
                  <a:stretch/>
                </pic:blipFill>
                <pic:spPr bwMode="auto">
                  <a:xfrm>
                    <a:off x="0" y="0"/>
                    <a:ext cx="1362075" cy="1381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5FAF1AF" w14:textId="582BC17B" w:rsidR="00646043" w:rsidRPr="004D460B" w:rsidRDefault="00646043" w:rsidP="00646043">
    <w:pPr>
      <w:pStyle w:val="Header"/>
      <w:rPr>
        <w:rFonts w:ascii="Times New Roman" w:hAnsi="Times New Roman" w:cs="Times New Roman"/>
        <w:b/>
        <w:sz w:val="44"/>
        <w:szCs w:val="44"/>
      </w:rPr>
    </w:pPr>
    <w:r w:rsidRPr="004D460B">
      <w:rPr>
        <w:rFonts w:ascii="Times New Roman" w:hAnsi="Times New Roman" w:cs="Times New Roman"/>
        <w:b/>
        <w:sz w:val="44"/>
        <w:szCs w:val="44"/>
      </w:rPr>
      <w:t xml:space="preserve">Flagstaff Watershed Protection Project </w:t>
    </w:r>
  </w:p>
  <w:p w14:paraId="7FFFD3EE" w14:textId="591B9CA7" w:rsidR="004D460B" w:rsidRDefault="001E2CFA" w:rsidP="00646043">
    <w:pPr>
      <w:pStyle w:val="Head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/>
        <w:b/>
        <w:sz w:val="44"/>
        <w:szCs w:val="44"/>
      </w:rPr>
      <w:t xml:space="preserve">DRY LAKE HILLS </w:t>
    </w:r>
    <w:r w:rsidR="004D460B" w:rsidRPr="004D460B">
      <w:rPr>
        <w:rFonts w:ascii="Times New Roman" w:hAnsi="Times New Roman" w:cs="Times New Roman"/>
        <w:b/>
        <w:sz w:val="44"/>
        <w:szCs w:val="44"/>
      </w:rPr>
      <w:t>UPDATE</w:t>
    </w:r>
  </w:p>
  <w:p w14:paraId="2727CBDA" w14:textId="77777777" w:rsidR="004D460B" w:rsidRPr="004D460B" w:rsidRDefault="004D460B" w:rsidP="00646043">
    <w:pPr>
      <w:pStyle w:val="Header"/>
      <w:rPr>
        <w:rFonts w:ascii="Times New Roman" w:hAnsi="Times New Roman" w:cs="Times New Roman"/>
        <w:b/>
        <w:sz w:val="16"/>
        <w:szCs w:val="16"/>
      </w:rPr>
    </w:pPr>
  </w:p>
  <w:p w14:paraId="7A38C82D" w14:textId="77777777" w:rsidR="004D460B" w:rsidRDefault="004D460B" w:rsidP="00646043">
    <w:pPr>
      <w:pStyle w:val="Head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CityScape</w:t>
    </w:r>
    <w:proofErr w:type="spellEnd"/>
  </w:p>
  <w:p w14:paraId="4A81D35C" w14:textId="5159B9C6" w:rsidR="004D460B" w:rsidRPr="004D460B" w:rsidRDefault="004D460B" w:rsidP="00646043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Winter 2019</w:t>
    </w:r>
  </w:p>
  <w:p w14:paraId="17484605" w14:textId="2A26B7FF" w:rsidR="00646043" w:rsidRDefault="00646043" w:rsidP="00646043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1935"/>
        <w:tab w:val="left" w:pos="2160"/>
        <w:tab w:val="left" w:pos="2880"/>
        <w:tab w:val="left" w:pos="3600"/>
        <w:tab w:val="left" w:pos="4320"/>
        <w:tab w:val="left" w:pos="672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21DF1"/>
    <w:multiLevelType w:val="hybridMultilevel"/>
    <w:tmpl w:val="BCC0A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C3CC0"/>
    <w:multiLevelType w:val="hybridMultilevel"/>
    <w:tmpl w:val="AD18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87"/>
    <w:rsid w:val="000065DA"/>
    <w:rsid w:val="000306F4"/>
    <w:rsid w:val="000933AE"/>
    <w:rsid w:val="000A613A"/>
    <w:rsid w:val="000C3EA5"/>
    <w:rsid w:val="000E3D86"/>
    <w:rsid w:val="000E63F7"/>
    <w:rsid w:val="001048DD"/>
    <w:rsid w:val="00184E8E"/>
    <w:rsid w:val="001A0281"/>
    <w:rsid w:val="001C20F5"/>
    <w:rsid w:val="001D0BD0"/>
    <w:rsid w:val="001D255A"/>
    <w:rsid w:val="001E2CFA"/>
    <w:rsid w:val="001F3D53"/>
    <w:rsid w:val="0026408F"/>
    <w:rsid w:val="002C28DD"/>
    <w:rsid w:val="002E4A7E"/>
    <w:rsid w:val="003045E7"/>
    <w:rsid w:val="00322F01"/>
    <w:rsid w:val="003742F9"/>
    <w:rsid w:val="003C2973"/>
    <w:rsid w:val="003D3ADA"/>
    <w:rsid w:val="00406739"/>
    <w:rsid w:val="004126DE"/>
    <w:rsid w:val="00486FFF"/>
    <w:rsid w:val="004B5E20"/>
    <w:rsid w:val="004C6CF4"/>
    <w:rsid w:val="004D2CE7"/>
    <w:rsid w:val="004D460B"/>
    <w:rsid w:val="00541910"/>
    <w:rsid w:val="00561E61"/>
    <w:rsid w:val="0057520E"/>
    <w:rsid w:val="00583292"/>
    <w:rsid w:val="005F5CEC"/>
    <w:rsid w:val="005F60E5"/>
    <w:rsid w:val="00612F87"/>
    <w:rsid w:val="00646043"/>
    <w:rsid w:val="00650B56"/>
    <w:rsid w:val="0068364B"/>
    <w:rsid w:val="00697305"/>
    <w:rsid w:val="006A175A"/>
    <w:rsid w:val="006D101A"/>
    <w:rsid w:val="006D1033"/>
    <w:rsid w:val="006E5D8F"/>
    <w:rsid w:val="006E66A5"/>
    <w:rsid w:val="00725E27"/>
    <w:rsid w:val="007C1122"/>
    <w:rsid w:val="00840A10"/>
    <w:rsid w:val="008508B3"/>
    <w:rsid w:val="00967116"/>
    <w:rsid w:val="009F755E"/>
    <w:rsid w:val="00A00177"/>
    <w:rsid w:val="00A05AA7"/>
    <w:rsid w:val="00A13E9A"/>
    <w:rsid w:val="00A474CA"/>
    <w:rsid w:val="00A906BA"/>
    <w:rsid w:val="00AA0797"/>
    <w:rsid w:val="00AD59FF"/>
    <w:rsid w:val="00B276DA"/>
    <w:rsid w:val="00B53215"/>
    <w:rsid w:val="00B675F2"/>
    <w:rsid w:val="00BC34DA"/>
    <w:rsid w:val="00BC644E"/>
    <w:rsid w:val="00BD3B3E"/>
    <w:rsid w:val="00C03D82"/>
    <w:rsid w:val="00C17115"/>
    <w:rsid w:val="00C86A81"/>
    <w:rsid w:val="00D77B3A"/>
    <w:rsid w:val="00DC7B2C"/>
    <w:rsid w:val="00DF6413"/>
    <w:rsid w:val="00E56003"/>
    <w:rsid w:val="00ED6DE6"/>
    <w:rsid w:val="00EE23D5"/>
    <w:rsid w:val="00F4217B"/>
    <w:rsid w:val="00F72692"/>
    <w:rsid w:val="00F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603A8FF6"/>
  <w15:docId w15:val="{93360806-6232-4DBE-816A-DA779205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F87"/>
  </w:style>
  <w:style w:type="paragraph" w:styleId="Footer">
    <w:name w:val="footer"/>
    <w:basedOn w:val="Normal"/>
    <w:link w:val="FooterChar"/>
    <w:uiPriority w:val="99"/>
    <w:unhideWhenUsed/>
    <w:rsid w:val="0061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F87"/>
  </w:style>
  <w:style w:type="paragraph" w:styleId="BalloonText">
    <w:name w:val="Balloon Text"/>
    <w:basedOn w:val="Normal"/>
    <w:link w:val="BalloonTextChar"/>
    <w:uiPriority w:val="99"/>
    <w:semiHidden/>
    <w:unhideWhenUsed/>
    <w:rsid w:val="0061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F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043"/>
    <w:pPr>
      <w:ind w:left="720"/>
      <w:contextualSpacing/>
    </w:pPr>
  </w:style>
  <w:style w:type="paragraph" w:customStyle="1" w:styleId="Default">
    <w:name w:val="Default"/>
    <w:rsid w:val="006D10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06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3F611-70D6-441B-9066-721863F3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Brehl</dc:creator>
  <cp:lastModifiedBy>Paul Summerfelt</cp:lastModifiedBy>
  <cp:revision>4</cp:revision>
  <cp:lastPrinted>2018-12-21T18:31:00Z</cp:lastPrinted>
  <dcterms:created xsi:type="dcterms:W3CDTF">2018-12-21T18:30:00Z</dcterms:created>
  <dcterms:modified xsi:type="dcterms:W3CDTF">2018-12-21T18:32:00Z</dcterms:modified>
</cp:coreProperties>
</file>